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9B7" w:rsidRPr="003779B7" w:rsidRDefault="003779B7" w:rsidP="003779B7">
      <w:pPr>
        <w:pStyle w:val="a3"/>
        <w:shd w:val="clear" w:color="auto" w:fill="FFFFFF"/>
        <w:spacing w:before="0" w:beforeAutospacing="0" w:after="0" w:afterAutospacing="0"/>
        <w:jc w:val="center"/>
        <w:rPr>
          <w:color w:val="333333"/>
          <w:sz w:val="28"/>
          <w:szCs w:val="28"/>
        </w:rPr>
      </w:pPr>
      <w:r w:rsidRPr="003779B7">
        <w:rPr>
          <w:b/>
          <w:bCs/>
          <w:color w:val="1E1E1E"/>
          <w:sz w:val="28"/>
          <w:szCs w:val="28"/>
        </w:rPr>
        <w:t>Отчет</w:t>
      </w:r>
    </w:p>
    <w:p w:rsidR="003779B7" w:rsidRPr="003779B7" w:rsidRDefault="003779B7" w:rsidP="003779B7">
      <w:pPr>
        <w:pStyle w:val="a3"/>
        <w:shd w:val="clear" w:color="auto" w:fill="FFFFFF"/>
        <w:spacing w:before="0" w:beforeAutospacing="0" w:after="0" w:afterAutospacing="0"/>
        <w:jc w:val="center"/>
        <w:rPr>
          <w:color w:val="333333"/>
          <w:sz w:val="28"/>
          <w:szCs w:val="28"/>
        </w:rPr>
      </w:pPr>
      <w:r w:rsidRPr="003779B7">
        <w:rPr>
          <w:b/>
          <w:bCs/>
          <w:color w:val="1E1E1E"/>
          <w:sz w:val="28"/>
          <w:szCs w:val="28"/>
        </w:rPr>
        <w:t>главы Александровского сельского поселения</w:t>
      </w:r>
    </w:p>
    <w:p w:rsidR="003779B7" w:rsidRPr="003779B7" w:rsidRDefault="003779B7" w:rsidP="003779B7">
      <w:pPr>
        <w:pStyle w:val="a3"/>
        <w:shd w:val="clear" w:color="auto" w:fill="FFFFFF"/>
        <w:spacing w:before="0" w:beforeAutospacing="0" w:after="0" w:afterAutospacing="0"/>
        <w:jc w:val="center"/>
        <w:rPr>
          <w:color w:val="333333"/>
          <w:sz w:val="28"/>
          <w:szCs w:val="28"/>
        </w:rPr>
      </w:pPr>
      <w:r w:rsidRPr="003779B7">
        <w:rPr>
          <w:b/>
          <w:bCs/>
          <w:color w:val="1E1E1E"/>
          <w:sz w:val="28"/>
          <w:szCs w:val="28"/>
        </w:rPr>
        <w:t>о работе администрации Александровского сельского поселения</w:t>
      </w:r>
    </w:p>
    <w:p w:rsidR="003779B7" w:rsidRPr="003779B7" w:rsidRDefault="003779B7" w:rsidP="003779B7">
      <w:pPr>
        <w:pStyle w:val="a3"/>
        <w:shd w:val="clear" w:color="auto" w:fill="FFFFFF"/>
        <w:spacing w:before="0" w:beforeAutospacing="0" w:after="0" w:afterAutospacing="0"/>
        <w:jc w:val="center"/>
        <w:rPr>
          <w:color w:val="333333"/>
          <w:sz w:val="28"/>
          <w:szCs w:val="28"/>
        </w:rPr>
      </w:pPr>
      <w:r w:rsidRPr="003779B7">
        <w:rPr>
          <w:b/>
          <w:bCs/>
          <w:color w:val="1E1E1E"/>
          <w:sz w:val="28"/>
          <w:szCs w:val="28"/>
        </w:rPr>
        <w:t>Таловского муниципального района Воронежской области за 2021 год</w:t>
      </w:r>
    </w:p>
    <w:p w:rsidR="003779B7" w:rsidRPr="003779B7" w:rsidRDefault="003779B7" w:rsidP="003779B7">
      <w:pPr>
        <w:pStyle w:val="a3"/>
        <w:shd w:val="clear" w:color="auto" w:fill="FFFFFF"/>
        <w:spacing w:before="0" w:beforeAutospacing="0" w:after="0" w:afterAutospacing="0"/>
        <w:jc w:val="center"/>
        <w:rPr>
          <w:color w:val="333333"/>
          <w:sz w:val="28"/>
          <w:szCs w:val="28"/>
        </w:rPr>
      </w:pPr>
      <w:r w:rsidRPr="003779B7">
        <w:rPr>
          <w:color w:val="333333"/>
          <w:sz w:val="28"/>
          <w:szCs w:val="28"/>
        </w:rPr>
        <w:t> </w:t>
      </w:r>
    </w:p>
    <w:p w:rsidR="003779B7" w:rsidRPr="003779B7" w:rsidRDefault="003779B7" w:rsidP="003779B7">
      <w:pPr>
        <w:pStyle w:val="a3"/>
        <w:shd w:val="clear" w:color="auto" w:fill="FFFFFF"/>
        <w:spacing w:before="0" w:beforeAutospacing="0" w:after="0" w:afterAutospacing="0"/>
        <w:jc w:val="center"/>
        <w:rPr>
          <w:color w:val="333333"/>
          <w:sz w:val="28"/>
          <w:szCs w:val="28"/>
        </w:rPr>
      </w:pPr>
      <w:r w:rsidRPr="003779B7">
        <w:rPr>
          <w:color w:val="1E1E1E"/>
          <w:sz w:val="28"/>
          <w:szCs w:val="28"/>
        </w:rPr>
        <w:t>Уважаемые депутаты и приглашенные!</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Сегодня администрация сельского поселения отчитывается перед депутатами и общественностью об итогах работы в 2021 году и планах на текущий год. Деятельность администрации сельского поселения в 2021 году строилась в соответствии с федеральным и областным законодательством, Уставом Александровского сельского поселения. Главным направлением деятельности администрации являлось обеспечение жизнедеятельности селян, что включает в себя, прежде всего, содержание социальной сферы, обеспечение теплом, и газоснабжением, содержанием и благоустройством территории, участие в предупреждении и ликвидации последствий чрезвычайных ситуаций, обеспечение первичных мер пожарной безопасности и другое. Сегодняшний уровень социально-экономического развития поселения – это итог совместной деятельности районной администрации, администрации поселения и жителей, основная цель которой неизменна – повышение уровня благосостояния населения.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proofErr w:type="gramStart"/>
      <w:r w:rsidRPr="003779B7">
        <w:rPr>
          <w:color w:val="333333"/>
          <w:sz w:val="28"/>
          <w:szCs w:val="28"/>
        </w:rPr>
        <w:t>В соответствии с Федеральным законом «Об обеспечении доступа к информации о деятельности государственных органов и органов местного самоуправления», для информирования населения о деятельности администрации в сети Интернет открыт официальный сайт администрации Александровского сельского поселения, где размещены Устав сельского поселения, сведения о доходах муниципальных служащих, информация о принятых администрацией сельского поселения и Советом народных депутатов нормативно-правовых актах, объявления и новости поселения.</w:t>
      </w:r>
      <w:proofErr w:type="gramEnd"/>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Александровское сельское поселения состоит из </w:t>
      </w:r>
      <w:r w:rsidRPr="003779B7">
        <w:rPr>
          <w:b/>
          <w:bCs/>
          <w:color w:val="333333"/>
          <w:sz w:val="28"/>
          <w:szCs w:val="28"/>
        </w:rPr>
        <w:t>20</w:t>
      </w:r>
      <w:r w:rsidRPr="003779B7">
        <w:rPr>
          <w:color w:val="333333"/>
          <w:sz w:val="28"/>
          <w:szCs w:val="28"/>
        </w:rPr>
        <w:t> населенных пунктов, общая территория - </w:t>
      </w:r>
      <w:r w:rsidRPr="003779B7">
        <w:rPr>
          <w:b/>
          <w:bCs/>
          <w:color w:val="333333"/>
          <w:sz w:val="28"/>
          <w:szCs w:val="28"/>
        </w:rPr>
        <w:t>26511 </w:t>
      </w:r>
      <w:r w:rsidRPr="003779B7">
        <w:rPr>
          <w:color w:val="333333"/>
          <w:sz w:val="28"/>
          <w:szCs w:val="28"/>
        </w:rPr>
        <w:t>га.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Численность населения - </w:t>
      </w:r>
      <w:r w:rsidRPr="003779B7">
        <w:rPr>
          <w:b/>
          <w:bCs/>
          <w:color w:val="333333"/>
          <w:sz w:val="28"/>
          <w:szCs w:val="28"/>
        </w:rPr>
        <w:t>3697 </w:t>
      </w:r>
      <w:r w:rsidRPr="003779B7">
        <w:rPr>
          <w:color w:val="333333"/>
          <w:sz w:val="28"/>
          <w:szCs w:val="28"/>
        </w:rPr>
        <w:t>чел., в том числе из них: детей – </w:t>
      </w:r>
      <w:r w:rsidRPr="003779B7">
        <w:rPr>
          <w:b/>
          <w:bCs/>
          <w:color w:val="333333"/>
          <w:sz w:val="28"/>
          <w:szCs w:val="28"/>
        </w:rPr>
        <w:t>642</w:t>
      </w:r>
      <w:r w:rsidRPr="003779B7">
        <w:rPr>
          <w:color w:val="333333"/>
          <w:sz w:val="28"/>
          <w:szCs w:val="28"/>
        </w:rPr>
        <w:t>, пенсионеров - </w:t>
      </w:r>
      <w:r w:rsidRPr="003779B7">
        <w:rPr>
          <w:b/>
          <w:bCs/>
          <w:color w:val="333333"/>
          <w:sz w:val="28"/>
          <w:szCs w:val="28"/>
        </w:rPr>
        <w:t>1232</w:t>
      </w:r>
      <w:r w:rsidRPr="003779B7">
        <w:rPr>
          <w:color w:val="333333"/>
          <w:sz w:val="28"/>
          <w:szCs w:val="28"/>
        </w:rPr>
        <w:t>, трудоспособного населения - </w:t>
      </w:r>
      <w:r w:rsidRPr="003779B7">
        <w:rPr>
          <w:b/>
          <w:bCs/>
          <w:color w:val="333333"/>
          <w:sz w:val="28"/>
          <w:szCs w:val="28"/>
        </w:rPr>
        <w:t>1823</w:t>
      </w:r>
      <w:r w:rsidRPr="003779B7">
        <w:rPr>
          <w:color w:val="333333"/>
          <w:sz w:val="28"/>
          <w:szCs w:val="28"/>
        </w:rPr>
        <w:t>, многодетных семей - </w:t>
      </w:r>
      <w:r w:rsidRPr="003779B7">
        <w:rPr>
          <w:b/>
          <w:bCs/>
          <w:color w:val="333333"/>
          <w:sz w:val="28"/>
          <w:szCs w:val="28"/>
        </w:rPr>
        <w:t>75</w:t>
      </w:r>
      <w:r w:rsidRPr="003779B7">
        <w:rPr>
          <w:color w:val="333333"/>
          <w:sz w:val="28"/>
          <w:szCs w:val="28"/>
        </w:rPr>
        <w:t>, участников ВОВ - </w:t>
      </w:r>
      <w:r w:rsidRPr="003779B7">
        <w:rPr>
          <w:b/>
          <w:bCs/>
          <w:color w:val="333333"/>
          <w:sz w:val="28"/>
          <w:szCs w:val="28"/>
        </w:rPr>
        <w:t>1</w:t>
      </w:r>
      <w:r w:rsidRPr="003779B7">
        <w:rPr>
          <w:color w:val="333333"/>
          <w:sz w:val="28"/>
          <w:szCs w:val="28"/>
        </w:rPr>
        <w:t>.</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Из </w:t>
      </w:r>
      <w:r w:rsidRPr="003779B7">
        <w:rPr>
          <w:b/>
          <w:bCs/>
          <w:color w:val="333333"/>
          <w:sz w:val="28"/>
          <w:szCs w:val="28"/>
        </w:rPr>
        <w:t>2162</w:t>
      </w:r>
      <w:r w:rsidRPr="003779B7">
        <w:rPr>
          <w:color w:val="333333"/>
          <w:sz w:val="28"/>
          <w:szCs w:val="28"/>
        </w:rPr>
        <w:t> домовладений, </w:t>
      </w:r>
      <w:r w:rsidRPr="003779B7">
        <w:rPr>
          <w:b/>
          <w:bCs/>
          <w:color w:val="333333"/>
          <w:sz w:val="28"/>
          <w:szCs w:val="28"/>
        </w:rPr>
        <w:t>1635</w:t>
      </w:r>
      <w:r w:rsidRPr="003779B7">
        <w:rPr>
          <w:color w:val="333333"/>
          <w:sz w:val="28"/>
          <w:szCs w:val="28"/>
        </w:rPr>
        <w:t> жилых (</w:t>
      </w:r>
      <w:r w:rsidRPr="003779B7">
        <w:rPr>
          <w:b/>
          <w:bCs/>
          <w:color w:val="333333"/>
          <w:sz w:val="28"/>
          <w:szCs w:val="28"/>
        </w:rPr>
        <w:t>527</w:t>
      </w:r>
      <w:r w:rsidRPr="003779B7">
        <w:rPr>
          <w:color w:val="333333"/>
          <w:sz w:val="28"/>
          <w:szCs w:val="28"/>
        </w:rPr>
        <w:t> нежилое), </w:t>
      </w:r>
      <w:r w:rsidRPr="003779B7">
        <w:rPr>
          <w:b/>
          <w:bCs/>
          <w:color w:val="333333"/>
          <w:sz w:val="28"/>
          <w:szCs w:val="28"/>
        </w:rPr>
        <w:t>1105</w:t>
      </w:r>
      <w:r w:rsidRPr="003779B7">
        <w:rPr>
          <w:color w:val="333333"/>
          <w:sz w:val="28"/>
          <w:szCs w:val="28"/>
        </w:rPr>
        <w:t> отапливаются газом, </w:t>
      </w:r>
      <w:r w:rsidRPr="003779B7">
        <w:rPr>
          <w:b/>
          <w:bCs/>
          <w:color w:val="333333"/>
          <w:sz w:val="28"/>
          <w:szCs w:val="28"/>
        </w:rPr>
        <w:t>1</w:t>
      </w:r>
      <w:r w:rsidRPr="003779B7">
        <w:rPr>
          <w:color w:val="333333"/>
          <w:sz w:val="28"/>
          <w:szCs w:val="28"/>
        </w:rPr>
        <w:t>9 имеют электрическое отопление, </w:t>
      </w:r>
      <w:r w:rsidRPr="003779B7">
        <w:rPr>
          <w:b/>
          <w:bCs/>
          <w:color w:val="333333"/>
          <w:sz w:val="28"/>
          <w:szCs w:val="28"/>
        </w:rPr>
        <w:t>511</w:t>
      </w:r>
      <w:r w:rsidRPr="003779B7">
        <w:rPr>
          <w:color w:val="333333"/>
          <w:sz w:val="28"/>
          <w:szCs w:val="28"/>
        </w:rPr>
        <w:t> имеют печное отопление.</w:t>
      </w:r>
    </w:p>
    <w:p w:rsidR="003779B7" w:rsidRPr="003779B7" w:rsidRDefault="003779B7" w:rsidP="003779B7">
      <w:pPr>
        <w:pStyle w:val="a3"/>
        <w:shd w:val="clear" w:color="auto" w:fill="FFFFFF"/>
        <w:spacing w:before="0" w:beforeAutospacing="0" w:after="0" w:afterAutospacing="0"/>
        <w:jc w:val="both"/>
        <w:rPr>
          <w:color w:val="333333"/>
          <w:sz w:val="28"/>
          <w:szCs w:val="28"/>
        </w:rPr>
      </w:pPr>
      <w:proofErr w:type="gramStart"/>
      <w:r w:rsidRPr="003779B7">
        <w:rPr>
          <w:color w:val="333333"/>
          <w:sz w:val="28"/>
          <w:szCs w:val="28"/>
        </w:rPr>
        <w:t>За отчетный период родилось – 21</w:t>
      </w:r>
      <w:r w:rsidRPr="003779B7">
        <w:rPr>
          <w:b/>
          <w:bCs/>
          <w:color w:val="333333"/>
          <w:sz w:val="28"/>
          <w:szCs w:val="28"/>
        </w:rPr>
        <w:t> </w:t>
      </w:r>
      <w:r w:rsidRPr="003779B7">
        <w:rPr>
          <w:color w:val="333333"/>
          <w:sz w:val="28"/>
          <w:szCs w:val="28"/>
        </w:rPr>
        <w:t>ребенок, умерло - </w:t>
      </w:r>
      <w:r w:rsidRPr="003779B7">
        <w:rPr>
          <w:b/>
          <w:bCs/>
          <w:color w:val="333333"/>
          <w:sz w:val="28"/>
          <w:szCs w:val="28"/>
        </w:rPr>
        <w:t>68</w:t>
      </w:r>
      <w:r w:rsidRPr="003779B7">
        <w:rPr>
          <w:color w:val="333333"/>
          <w:sz w:val="28"/>
          <w:szCs w:val="28"/>
        </w:rPr>
        <w:t> чел., прибыло - </w:t>
      </w:r>
      <w:r w:rsidRPr="003779B7">
        <w:rPr>
          <w:b/>
          <w:bCs/>
          <w:color w:val="333333"/>
          <w:sz w:val="28"/>
          <w:szCs w:val="28"/>
        </w:rPr>
        <w:t>42</w:t>
      </w:r>
      <w:r w:rsidRPr="003779B7">
        <w:rPr>
          <w:color w:val="333333"/>
          <w:sz w:val="28"/>
          <w:szCs w:val="28"/>
        </w:rPr>
        <w:t> чел., убыло - </w:t>
      </w:r>
      <w:r w:rsidRPr="003779B7">
        <w:rPr>
          <w:b/>
          <w:bCs/>
          <w:color w:val="333333"/>
          <w:sz w:val="28"/>
          <w:szCs w:val="28"/>
        </w:rPr>
        <w:t>27</w:t>
      </w:r>
      <w:r w:rsidRPr="003779B7">
        <w:rPr>
          <w:color w:val="333333"/>
          <w:sz w:val="28"/>
          <w:szCs w:val="28"/>
        </w:rPr>
        <w:t> чел.</w:t>
      </w:r>
      <w:proofErr w:type="gramEnd"/>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000000"/>
          <w:sz w:val="28"/>
          <w:szCs w:val="28"/>
        </w:rPr>
        <w:t>На территории сельского поселения расположены: </w:t>
      </w:r>
      <w:proofErr w:type="gramStart"/>
      <w:r w:rsidRPr="003779B7">
        <w:rPr>
          <w:color w:val="333333"/>
          <w:sz w:val="28"/>
          <w:szCs w:val="28"/>
        </w:rPr>
        <w:t>ЗАО «Надежда», ООО «АГРОТЕХ-ГАРАНТ Славянский», СХА «Родина Пятницкого», </w:t>
      </w:r>
      <w:r w:rsidRPr="003779B7">
        <w:rPr>
          <w:color w:val="000000"/>
          <w:sz w:val="28"/>
          <w:szCs w:val="28"/>
        </w:rPr>
        <w:t xml:space="preserve">ООО «АГРОЭКО» </w:t>
      </w:r>
      <w:proofErr w:type="spellStart"/>
      <w:r w:rsidRPr="003779B7">
        <w:rPr>
          <w:color w:val="000000"/>
          <w:sz w:val="28"/>
          <w:szCs w:val="28"/>
        </w:rPr>
        <w:t>Таловская</w:t>
      </w:r>
      <w:proofErr w:type="spellEnd"/>
      <w:r w:rsidRPr="003779B7">
        <w:rPr>
          <w:color w:val="000000"/>
          <w:sz w:val="28"/>
          <w:szCs w:val="28"/>
        </w:rPr>
        <w:t xml:space="preserve"> станция искусственного осеменения», Таловский РЭС, ООО «</w:t>
      </w:r>
      <w:proofErr w:type="spellStart"/>
      <w:r w:rsidRPr="003779B7">
        <w:rPr>
          <w:color w:val="000000"/>
          <w:sz w:val="28"/>
          <w:szCs w:val="28"/>
        </w:rPr>
        <w:t>Таловская</w:t>
      </w:r>
      <w:proofErr w:type="spellEnd"/>
      <w:r w:rsidRPr="003779B7">
        <w:rPr>
          <w:color w:val="000000"/>
          <w:sz w:val="28"/>
          <w:szCs w:val="28"/>
        </w:rPr>
        <w:t xml:space="preserve"> птицефабрика», ООО «ЦЧ АПК филиал Таловский», аэропорт, 12 КФХ, 32 индивидуальных предпринимателей, а также расположены - 7 </w:t>
      </w:r>
      <w:proofErr w:type="spellStart"/>
      <w:r w:rsidRPr="003779B7">
        <w:rPr>
          <w:color w:val="000000"/>
          <w:sz w:val="28"/>
          <w:szCs w:val="28"/>
        </w:rPr>
        <w:t>ФАПов</w:t>
      </w:r>
      <w:proofErr w:type="spellEnd"/>
      <w:r w:rsidRPr="003779B7">
        <w:rPr>
          <w:color w:val="000000"/>
          <w:sz w:val="28"/>
          <w:szCs w:val="28"/>
        </w:rPr>
        <w:t>, 3 СОШ, 1 ОШ, 3 детсада,</w:t>
      </w:r>
      <w:r w:rsidRPr="003779B7">
        <w:rPr>
          <w:color w:val="333333"/>
          <w:sz w:val="28"/>
          <w:szCs w:val="28"/>
        </w:rPr>
        <w:t> 3 СДК, 3 СК, 3 библиотеки, музей, храм, Молельный дом.</w:t>
      </w:r>
      <w:proofErr w:type="gramEnd"/>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lastRenderedPageBreak/>
        <w:t> </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pacing w:val="-2"/>
          <w:sz w:val="28"/>
          <w:szCs w:val="28"/>
          <w:shd w:val="clear" w:color="auto" w:fill="FFFFFF"/>
        </w:rPr>
        <w:t>На территории сельского поселения работают 6 отделений связи, 7 АТС, 3 филиала сбербанка, филиал МФЦ «Мои документы».</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pacing w:val="2"/>
          <w:sz w:val="28"/>
          <w:szCs w:val="28"/>
          <w:shd w:val="clear" w:color="auto" w:fill="FFFFFF"/>
        </w:rPr>
        <w:t>На территории сельского поселения находятся 10 торговых точек, которые </w:t>
      </w:r>
      <w:r w:rsidRPr="003779B7">
        <w:rPr>
          <w:color w:val="333333"/>
          <w:spacing w:val="-2"/>
          <w:sz w:val="28"/>
          <w:szCs w:val="28"/>
          <w:shd w:val="clear" w:color="auto" w:fill="FFFFFF"/>
        </w:rPr>
        <w:t>обеспечивают население товарами первой необходимости в полном объеме, 1 кафе.</w:t>
      </w:r>
    </w:p>
    <w:p w:rsidR="003779B7" w:rsidRPr="003779B7" w:rsidRDefault="003779B7" w:rsidP="003779B7">
      <w:pPr>
        <w:pStyle w:val="a3"/>
        <w:shd w:val="clear" w:color="auto" w:fill="FFFFFF"/>
        <w:spacing w:before="0" w:beforeAutospacing="0" w:after="0" w:afterAutospacing="0"/>
        <w:jc w:val="both"/>
        <w:rPr>
          <w:color w:val="333333"/>
          <w:sz w:val="28"/>
          <w:szCs w:val="28"/>
        </w:rPr>
      </w:pPr>
      <w:proofErr w:type="gramStart"/>
      <w:r w:rsidRPr="003779B7">
        <w:rPr>
          <w:color w:val="333333"/>
          <w:spacing w:val="-2"/>
          <w:sz w:val="28"/>
          <w:szCs w:val="28"/>
          <w:shd w:val="clear" w:color="auto" w:fill="FFFFFF"/>
        </w:rPr>
        <w:t xml:space="preserve">Организована выездная торговля для обеспечения населения товарами первой необходимости (1-2 раза в неделю) в п. Новый Мир, х. Сергиевский, п. Зареченский, п. Богатырь, п. Нижняя Ведуга, п. Васильевский,  п. Казачок, п. Красный, х. Новенький, п. Комсомольский, п. </w:t>
      </w:r>
      <w:proofErr w:type="spellStart"/>
      <w:r w:rsidRPr="003779B7">
        <w:rPr>
          <w:color w:val="333333"/>
          <w:spacing w:val="-2"/>
          <w:sz w:val="28"/>
          <w:szCs w:val="28"/>
          <w:shd w:val="clear" w:color="auto" w:fill="FFFFFF"/>
        </w:rPr>
        <w:t>Манидинский</w:t>
      </w:r>
      <w:proofErr w:type="spellEnd"/>
      <w:r w:rsidRPr="003779B7">
        <w:rPr>
          <w:color w:val="333333"/>
          <w:spacing w:val="-2"/>
          <w:sz w:val="28"/>
          <w:szCs w:val="28"/>
          <w:shd w:val="clear" w:color="auto" w:fill="FFFFFF"/>
        </w:rPr>
        <w:t>.</w:t>
      </w:r>
      <w:proofErr w:type="gramEnd"/>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За 2021 год всего было принято </w:t>
      </w:r>
      <w:r w:rsidRPr="003779B7">
        <w:rPr>
          <w:b/>
          <w:bCs/>
          <w:color w:val="333333"/>
          <w:sz w:val="28"/>
          <w:szCs w:val="28"/>
        </w:rPr>
        <w:t>17</w:t>
      </w:r>
      <w:r w:rsidRPr="003779B7">
        <w:rPr>
          <w:color w:val="333333"/>
          <w:sz w:val="28"/>
          <w:szCs w:val="28"/>
        </w:rPr>
        <w:t> обращения граждан, из них на личном приеме главы – </w:t>
      </w:r>
      <w:r w:rsidRPr="003779B7">
        <w:rPr>
          <w:b/>
          <w:bCs/>
          <w:color w:val="333333"/>
          <w:sz w:val="28"/>
          <w:szCs w:val="28"/>
        </w:rPr>
        <w:t>9</w:t>
      </w:r>
      <w:r w:rsidRPr="003779B7">
        <w:rPr>
          <w:color w:val="333333"/>
          <w:sz w:val="28"/>
          <w:szCs w:val="28"/>
        </w:rPr>
        <w:t>, письменных - </w:t>
      </w:r>
      <w:r w:rsidRPr="003779B7">
        <w:rPr>
          <w:b/>
          <w:bCs/>
          <w:color w:val="333333"/>
          <w:sz w:val="28"/>
          <w:szCs w:val="28"/>
        </w:rPr>
        <w:t>8</w:t>
      </w:r>
      <w:r w:rsidRPr="003779B7">
        <w:rPr>
          <w:color w:val="333333"/>
          <w:sz w:val="28"/>
          <w:szCs w:val="28"/>
        </w:rPr>
        <w:t>; выдано </w:t>
      </w:r>
      <w:r w:rsidRPr="003779B7">
        <w:rPr>
          <w:b/>
          <w:bCs/>
          <w:color w:val="333333"/>
          <w:sz w:val="28"/>
          <w:szCs w:val="28"/>
        </w:rPr>
        <w:t>2568</w:t>
      </w:r>
      <w:r w:rsidRPr="003779B7">
        <w:rPr>
          <w:color w:val="333333"/>
          <w:sz w:val="28"/>
          <w:szCs w:val="28"/>
        </w:rPr>
        <w:t> справок, </w:t>
      </w:r>
      <w:r w:rsidRPr="003779B7">
        <w:rPr>
          <w:b/>
          <w:bCs/>
          <w:color w:val="333333"/>
          <w:sz w:val="28"/>
          <w:szCs w:val="28"/>
        </w:rPr>
        <w:t>136</w:t>
      </w:r>
      <w:r w:rsidRPr="003779B7">
        <w:rPr>
          <w:color w:val="333333"/>
          <w:sz w:val="28"/>
          <w:szCs w:val="28"/>
        </w:rPr>
        <w:t> нотариальных действий.</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Большинство </w:t>
      </w:r>
      <w:proofErr w:type="gramStart"/>
      <w:r w:rsidRPr="003779B7">
        <w:rPr>
          <w:color w:val="333333"/>
          <w:sz w:val="28"/>
          <w:szCs w:val="28"/>
        </w:rPr>
        <w:t>обращений, поступивших в администрацию поселения решались</w:t>
      </w:r>
      <w:proofErr w:type="gramEnd"/>
      <w:r w:rsidRPr="003779B7">
        <w:rPr>
          <w:color w:val="333333"/>
          <w:sz w:val="28"/>
          <w:szCs w:val="28"/>
        </w:rPr>
        <w:t xml:space="preserve"> на месте по мере их поступления.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Бюджет сельского поселения в 2021 году составил по доходам:</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w:t>
      </w:r>
      <w:r w:rsidRPr="003779B7">
        <w:rPr>
          <w:b/>
          <w:bCs/>
          <w:color w:val="333333"/>
          <w:sz w:val="28"/>
          <w:szCs w:val="28"/>
        </w:rPr>
        <w:t>24 124,0</w:t>
      </w:r>
      <w:r w:rsidRPr="003779B7">
        <w:rPr>
          <w:color w:val="333333"/>
          <w:sz w:val="28"/>
          <w:szCs w:val="28"/>
        </w:rPr>
        <w:t> тыс. рублей, из которых </w:t>
      </w:r>
      <w:r w:rsidRPr="003779B7">
        <w:rPr>
          <w:b/>
          <w:bCs/>
          <w:color w:val="333333"/>
          <w:sz w:val="28"/>
          <w:szCs w:val="28"/>
        </w:rPr>
        <w:t>8 136,8</w:t>
      </w:r>
      <w:r w:rsidRPr="003779B7">
        <w:rPr>
          <w:color w:val="333333"/>
          <w:sz w:val="28"/>
          <w:szCs w:val="28"/>
        </w:rPr>
        <w:t> тыс. рублей собственные доходы,</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b/>
          <w:bCs/>
          <w:color w:val="333333"/>
          <w:sz w:val="28"/>
          <w:szCs w:val="28"/>
        </w:rPr>
        <w:t>2 508,0</w:t>
      </w:r>
      <w:r w:rsidRPr="003779B7">
        <w:rPr>
          <w:color w:val="333333"/>
          <w:sz w:val="28"/>
          <w:szCs w:val="28"/>
        </w:rPr>
        <w:t> тыс. рублей дотации бюджетам сельских поселений с районного бюджета,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b/>
          <w:bCs/>
          <w:color w:val="333333"/>
          <w:sz w:val="28"/>
          <w:szCs w:val="28"/>
        </w:rPr>
        <w:t>226,5</w:t>
      </w:r>
      <w:r w:rsidRPr="003779B7">
        <w:rPr>
          <w:color w:val="333333"/>
          <w:sz w:val="28"/>
          <w:szCs w:val="28"/>
        </w:rPr>
        <w:t> тыс. руб. субвенции федерального бюджета (ВУС),</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b/>
          <w:bCs/>
          <w:color w:val="333333"/>
          <w:sz w:val="28"/>
          <w:szCs w:val="28"/>
        </w:rPr>
        <w:t>8 438,1 </w:t>
      </w:r>
      <w:r w:rsidRPr="003779B7">
        <w:rPr>
          <w:color w:val="333333"/>
          <w:sz w:val="28"/>
          <w:szCs w:val="28"/>
        </w:rPr>
        <w:t>тыс. руб. дорожный фонд,</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Израсходованы эти средства на следующие цели:</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общегосударственные цели </w:t>
      </w:r>
      <w:r w:rsidRPr="003779B7">
        <w:rPr>
          <w:b/>
          <w:bCs/>
          <w:color w:val="333333"/>
          <w:sz w:val="28"/>
          <w:szCs w:val="28"/>
        </w:rPr>
        <w:t>6 586,3</w:t>
      </w:r>
      <w:r w:rsidRPr="003779B7">
        <w:rPr>
          <w:color w:val="333333"/>
          <w:sz w:val="28"/>
          <w:szCs w:val="28"/>
        </w:rPr>
        <w:t> тыс. руб.,</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национальная оборона </w:t>
      </w:r>
      <w:r w:rsidRPr="003779B7">
        <w:rPr>
          <w:b/>
          <w:bCs/>
          <w:color w:val="333333"/>
          <w:sz w:val="28"/>
          <w:szCs w:val="28"/>
        </w:rPr>
        <w:t>226,5</w:t>
      </w:r>
      <w:r w:rsidRPr="003779B7">
        <w:rPr>
          <w:color w:val="333333"/>
          <w:sz w:val="28"/>
          <w:szCs w:val="28"/>
        </w:rPr>
        <w:t> тыс. руб. – федеральные,</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национальная экономика </w:t>
      </w:r>
      <w:r w:rsidRPr="003779B7">
        <w:rPr>
          <w:b/>
          <w:bCs/>
          <w:color w:val="333333"/>
          <w:sz w:val="28"/>
          <w:szCs w:val="28"/>
        </w:rPr>
        <w:t>5 868,5</w:t>
      </w:r>
      <w:r w:rsidRPr="003779B7">
        <w:rPr>
          <w:color w:val="333333"/>
          <w:sz w:val="28"/>
          <w:szCs w:val="28"/>
        </w:rPr>
        <w:t> тыс. руб.,</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из них:</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проект генерального плана 598,5 субсидия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дорожный фонд </w:t>
      </w:r>
      <w:r w:rsidRPr="003779B7">
        <w:rPr>
          <w:b/>
          <w:bCs/>
          <w:color w:val="333333"/>
          <w:sz w:val="28"/>
          <w:szCs w:val="28"/>
        </w:rPr>
        <w:t>8 438,1</w:t>
      </w:r>
      <w:r w:rsidRPr="003779B7">
        <w:rPr>
          <w:color w:val="333333"/>
          <w:sz w:val="28"/>
          <w:szCs w:val="28"/>
        </w:rPr>
        <w:t> тыс. руб. (в т. ч. субсидии </w:t>
      </w:r>
      <w:r w:rsidRPr="003779B7">
        <w:rPr>
          <w:b/>
          <w:bCs/>
          <w:color w:val="333333"/>
          <w:sz w:val="28"/>
          <w:szCs w:val="28"/>
        </w:rPr>
        <w:t>5 860,8</w:t>
      </w:r>
      <w:r w:rsidRPr="003779B7">
        <w:rPr>
          <w:color w:val="333333"/>
          <w:sz w:val="28"/>
          <w:szCs w:val="28"/>
        </w:rPr>
        <w:t> - областные),</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жилищно-коммунальное хозяйство </w:t>
      </w:r>
      <w:r w:rsidRPr="003779B7">
        <w:rPr>
          <w:b/>
          <w:bCs/>
          <w:color w:val="333333"/>
          <w:sz w:val="28"/>
          <w:szCs w:val="28"/>
        </w:rPr>
        <w:t>2 906,1 </w:t>
      </w:r>
      <w:r w:rsidRPr="003779B7">
        <w:rPr>
          <w:color w:val="333333"/>
          <w:sz w:val="28"/>
          <w:szCs w:val="28"/>
        </w:rPr>
        <w:t>тыс. руб.,</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в том числе:</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уличное освещение 1 277,9 тыс. руб., субсидии 344,1 тыс. руб.</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культура </w:t>
      </w:r>
      <w:r w:rsidRPr="003779B7">
        <w:rPr>
          <w:b/>
          <w:bCs/>
          <w:color w:val="333333"/>
          <w:sz w:val="28"/>
          <w:szCs w:val="28"/>
        </w:rPr>
        <w:t>5 249,4</w:t>
      </w:r>
      <w:r w:rsidRPr="003779B7">
        <w:rPr>
          <w:color w:val="333333"/>
          <w:sz w:val="28"/>
          <w:szCs w:val="28"/>
        </w:rPr>
        <w:t> тыс. руб.</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социальная политика (муниципальная пенсия) </w:t>
      </w:r>
      <w:r w:rsidRPr="003779B7">
        <w:rPr>
          <w:b/>
          <w:bCs/>
          <w:color w:val="333333"/>
          <w:sz w:val="28"/>
          <w:szCs w:val="28"/>
        </w:rPr>
        <w:t>620,1</w:t>
      </w:r>
      <w:r w:rsidRPr="003779B7">
        <w:rPr>
          <w:color w:val="333333"/>
          <w:sz w:val="28"/>
          <w:szCs w:val="28"/>
        </w:rPr>
        <w:t> тыс. руб.,</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В 2021 году согласно 131-ФЗ и Устава Александровского сельского поселения органы местного самоуправления осуществляли свою деятельность по вопросам электр</w:t>
      </w:r>
      <w:proofErr w:type="gramStart"/>
      <w:r w:rsidRPr="003779B7">
        <w:rPr>
          <w:color w:val="333333"/>
          <w:sz w:val="28"/>
          <w:szCs w:val="28"/>
        </w:rPr>
        <w:t>о-</w:t>
      </w:r>
      <w:proofErr w:type="gramEnd"/>
      <w:r w:rsidRPr="003779B7">
        <w:rPr>
          <w:color w:val="333333"/>
          <w:sz w:val="28"/>
          <w:szCs w:val="28"/>
        </w:rPr>
        <w:t>, газо-, тепло- и водоснабжения.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В настоящее время в Александровском сельском поселении 466 фонарей уличного освещения. Освещение поселков составляет 96,7%. В 2021 году дополнительно установлено 4 фонаря, в том числе в х. Новенький,                   п. Зареченский, п. Нижняя Ведуга.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Газифицировано 14 населенных пунктов (1112 домовладения). В течение года оказывалась помощь в снабжении населения баллонным газом, в заготовке дров и твердого топлива, также информировании населения о программе </w:t>
      </w:r>
      <w:proofErr w:type="spellStart"/>
      <w:r w:rsidRPr="003779B7">
        <w:rPr>
          <w:color w:val="333333"/>
          <w:sz w:val="28"/>
          <w:szCs w:val="28"/>
        </w:rPr>
        <w:t>догазификации</w:t>
      </w:r>
      <w:proofErr w:type="spellEnd"/>
      <w:r w:rsidRPr="003779B7">
        <w:rPr>
          <w:color w:val="333333"/>
          <w:sz w:val="28"/>
          <w:szCs w:val="28"/>
        </w:rPr>
        <w:t xml:space="preserve"> населенных пунктов.</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lastRenderedPageBreak/>
        <w:t>В осенне-зимний период социальные объекты и административные здания отапливаются газом и электричеством, за исключением Ильинской ОШ, Васильевского СК и административного здания Васильевского подразделения, которые отапливаются твердым топливом.</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В 11 населенных пунктах есть центральное водоснабжение. Доля </w:t>
      </w:r>
      <w:proofErr w:type="gramStart"/>
      <w:r w:rsidRPr="003779B7">
        <w:rPr>
          <w:color w:val="333333"/>
          <w:sz w:val="28"/>
          <w:szCs w:val="28"/>
        </w:rPr>
        <w:t>домовладений, подключенных к центральному водоснабжению составляет</w:t>
      </w:r>
      <w:proofErr w:type="gramEnd"/>
      <w:r w:rsidRPr="003779B7">
        <w:rPr>
          <w:color w:val="333333"/>
          <w:sz w:val="28"/>
          <w:szCs w:val="28"/>
        </w:rPr>
        <w:t xml:space="preserve"> 80% (1550). В 2021 году был введен в эксплуатацию новый водопровод в              п. Новотроицкий, построенный по федеральной программе «Чистая вода» и передан в собственность </w:t>
      </w:r>
      <w:proofErr w:type="spellStart"/>
      <w:r w:rsidRPr="003779B7">
        <w:rPr>
          <w:color w:val="333333"/>
          <w:sz w:val="28"/>
          <w:szCs w:val="28"/>
        </w:rPr>
        <w:t>Таловскому</w:t>
      </w:r>
      <w:proofErr w:type="spellEnd"/>
      <w:r w:rsidRPr="003779B7">
        <w:rPr>
          <w:color w:val="333333"/>
          <w:sz w:val="28"/>
          <w:szCs w:val="28"/>
        </w:rPr>
        <w:t xml:space="preserve"> городскому поселению для дальнейшего обслуживания. Также администрация сельского поселения принимала участие в организации ремонта водопроводных сетей, водонапорных башен, ремонта водоразборных колонок.</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В Александровском сельском поселении всего 72,7 км дорог местного значения, из них 12,9 км асфальтированы, 32,8 км имеют щебеночное покрытие, 27,0 км грунтовые дороги. </w:t>
      </w:r>
      <w:proofErr w:type="gramStart"/>
      <w:r w:rsidRPr="003779B7">
        <w:rPr>
          <w:color w:val="333333"/>
          <w:sz w:val="28"/>
          <w:szCs w:val="28"/>
        </w:rPr>
        <w:t>В сфере дорожной деятельности в 2021 году за счет дорожного фонда, субсидий отремонтированы дороги местного значения, отсыпано щебнем 4,5 км дорог местного значения: дороги в п. Троицкий (1200 м) по ул. Солнечная, ул. Молодежная (550 м), п. Зареченский (1120 м) ул. Есенина, п. Комсомольский (760 м) по ул. Южная, п. Новый Мир (325  м) по ул. Светлая.</w:t>
      </w:r>
      <w:proofErr w:type="gramEnd"/>
      <w:r w:rsidRPr="003779B7">
        <w:rPr>
          <w:color w:val="333333"/>
          <w:sz w:val="28"/>
          <w:szCs w:val="28"/>
        </w:rPr>
        <w:t xml:space="preserve"> А также произведен ямочный ремонт асфальтированной дороги «</w:t>
      </w:r>
      <w:proofErr w:type="spellStart"/>
      <w:r w:rsidRPr="003779B7">
        <w:rPr>
          <w:color w:val="333333"/>
          <w:sz w:val="28"/>
          <w:szCs w:val="28"/>
        </w:rPr>
        <w:t>р.п</w:t>
      </w:r>
      <w:proofErr w:type="spellEnd"/>
      <w:r w:rsidRPr="003779B7">
        <w:rPr>
          <w:color w:val="333333"/>
          <w:sz w:val="28"/>
          <w:szCs w:val="28"/>
        </w:rPr>
        <w:t xml:space="preserve">. </w:t>
      </w:r>
      <w:proofErr w:type="gramStart"/>
      <w:r w:rsidRPr="003779B7">
        <w:rPr>
          <w:color w:val="333333"/>
          <w:sz w:val="28"/>
          <w:szCs w:val="28"/>
        </w:rPr>
        <w:t>Таловая, ул. Степная –  п. Коминтерн», в п. Новотроицкий по ул. Школьная, ул. Центральная, в с. Александровка по ул. Ленинская и положен асфальт на участке дороги по ул. Пятницкая в с. Александровка протяженностью 645 м, произведена замена 10 знаков дорожного движения и смонтирована искусственная неровность на участке дороги у Александровской СОШ;</w:t>
      </w:r>
      <w:proofErr w:type="gramEnd"/>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В весенне-летний период проводились работы по </w:t>
      </w:r>
      <w:proofErr w:type="spellStart"/>
      <w:r w:rsidRPr="003779B7">
        <w:rPr>
          <w:color w:val="333333"/>
          <w:sz w:val="28"/>
          <w:szCs w:val="28"/>
        </w:rPr>
        <w:t>грейдированию</w:t>
      </w:r>
      <w:proofErr w:type="spellEnd"/>
      <w:r w:rsidRPr="003779B7">
        <w:rPr>
          <w:color w:val="333333"/>
          <w:sz w:val="28"/>
          <w:szCs w:val="28"/>
        </w:rPr>
        <w:t xml:space="preserve"> грунтовых дорог. Летом производился </w:t>
      </w:r>
      <w:proofErr w:type="spellStart"/>
      <w:r w:rsidRPr="003779B7">
        <w:rPr>
          <w:color w:val="333333"/>
          <w:sz w:val="28"/>
          <w:szCs w:val="28"/>
        </w:rPr>
        <w:t>окос</w:t>
      </w:r>
      <w:proofErr w:type="spellEnd"/>
      <w:r w:rsidRPr="003779B7">
        <w:rPr>
          <w:color w:val="333333"/>
          <w:sz w:val="28"/>
          <w:szCs w:val="28"/>
        </w:rPr>
        <w:t xml:space="preserve"> обочин дорог общего пользования, улиц от сорной растительности, а в зимний период совместно с ЗАО «Надежда», ООО «АГРОТЕХ-ГАРАНТ Славянский», СХА «Родина Пятницкого», Рудаковым М.Ю. и Полесским А.С.  чистка дорог от снега.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b/>
          <w:bCs/>
          <w:color w:val="333333"/>
          <w:sz w:val="28"/>
          <w:szCs w:val="28"/>
          <w:shd w:val="clear" w:color="auto" w:fill="FFFFFF"/>
        </w:rPr>
        <w:t>В 2021 году:</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w:t>
      </w:r>
    </w:p>
    <w:p w:rsidR="003779B7" w:rsidRPr="003779B7" w:rsidRDefault="003779B7" w:rsidP="003779B7">
      <w:pPr>
        <w:pStyle w:val="a3"/>
        <w:shd w:val="clear" w:color="auto" w:fill="FFFFFF"/>
        <w:spacing w:before="0" w:beforeAutospacing="0" w:after="0" w:afterAutospacing="0"/>
        <w:jc w:val="both"/>
        <w:rPr>
          <w:color w:val="333333"/>
          <w:sz w:val="28"/>
          <w:szCs w:val="28"/>
        </w:rPr>
      </w:pPr>
      <w:proofErr w:type="gramStart"/>
      <w:r w:rsidRPr="003779B7">
        <w:rPr>
          <w:color w:val="333333"/>
          <w:sz w:val="28"/>
          <w:szCs w:val="28"/>
          <w:shd w:val="clear" w:color="auto" w:fill="FFFFFF"/>
        </w:rPr>
        <w:t xml:space="preserve">- реализовано 7 проектов ТОС, в результате чего установлена спортивная площадка с уличными тренажерами в с. Александровка, построена футбольная площадка в х. Новенький, благоустроены 2 кладбища, установлены изгороди и входная группа в п. Успенский и п. </w:t>
      </w:r>
      <w:proofErr w:type="spellStart"/>
      <w:r w:rsidRPr="003779B7">
        <w:rPr>
          <w:color w:val="333333"/>
          <w:sz w:val="28"/>
          <w:szCs w:val="28"/>
          <w:shd w:val="clear" w:color="auto" w:fill="FFFFFF"/>
        </w:rPr>
        <w:t>Манидинский</w:t>
      </w:r>
      <w:proofErr w:type="spellEnd"/>
      <w:r w:rsidRPr="003779B7">
        <w:rPr>
          <w:color w:val="333333"/>
          <w:sz w:val="28"/>
          <w:szCs w:val="28"/>
          <w:shd w:val="clear" w:color="auto" w:fill="FFFFFF"/>
        </w:rPr>
        <w:t>, отсыпано щебнем участки дорог в п. Новый мир, п. Комсомольский,  п. Троицкий;</w:t>
      </w:r>
      <w:proofErr w:type="gramEnd"/>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shd w:val="clear" w:color="auto" w:fill="FFFFFF"/>
        </w:rPr>
        <w:t>- в рамках проекта «Образ будущего» в п. Новотроицкий на ул. Садовая построена детская площадка;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shd w:val="clear" w:color="auto" w:fill="FFFFFF"/>
        </w:rPr>
        <w:t>- в х. Новенький на ул. Молодежная благоустроена зона отдыха, установлена беседка;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shd w:val="clear" w:color="auto" w:fill="FFFFFF"/>
        </w:rPr>
        <w:t>- на кладбище в п. Новотроицкий установлена новая входная группа;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shd w:val="clear" w:color="auto" w:fill="FFFFFF"/>
        </w:rPr>
        <w:lastRenderedPageBreak/>
        <w:t xml:space="preserve">- пробурена скважина </w:t>
      </w:r>
      <w:proofErr w:type="gramStart"/>
      <w:r w:rsidRPr="003779B7">
        <w:rPr>
          <w:color w:val="333333"/>
          <w:sz w:val="28"/>
          <w:szCs w:val="28"/>
          <w:shd w:val="clear" w:color="auto" w:fill="FFFFFF"/>
        </w:rPr>
        <w:t>в</w:t>
      </w:r>
      <w:proofErr w:type="gramEnd"/>
      <w:r w:rsidRPr="003779B7">
        <w:rPr>
          <w:color w:val="333333"/>
          <w:sz w:val="28"/>
          <w:szCs w:val="28"/>
          <w:shd w:val="clear" w:color="auto" w:fill="FFFFFF"/>
        </w:rPr>
        <w:t xml:space="preserve"> с. Александровка;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shd w:val="clear" w:color="auto" w:fill="FFFFFF"/>
        </w:rPr>
        <w:t>- произведен ремонт крыши административного здания в п. Коминтерн;</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shd w:val="clear" w:color="auto" w:fill="FFFFFF"/>
        </w:rPr>
        <w:t>- отремонтировано 5,2 км дорог местного значения;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 в течение года велась работа по ремонту уличного освещения, замене лам </w:t>
      </w:r>
      <w:proofErr w:type="gramStart"/>
      <w:r w:rsidRPr="003779B7">
        <w:rPr>
          <w:color w:val="333333"/>
          <w:sz w:val="28"/>
          <w:szCs w:val="28"/>
        </w:rPr>
        <w:t>на</w:t>
      </w:r>
      <w:proofErr w:type="gramEnd"/>
      <w:r w:rsidRPr="003779B7">
        <w:rPr>
          <w:color w:val="333333"/>
          <w:sz w:val="28"/>
          <w:szCs w:val="28"/>
        </w:rPr>
        <w:t xml:space="preserve"> энергосберегающие;</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w:t>
      </w:r>
      <w:r w:rsidRPr="003779B7">
        <w:rPr>
          <w:color w:val="333333"/>
          <w:sz w:val="28"/>
          <w:szCs w:val="28"/>
          <w:shd w:val="clear" w:color="auto" w:fill="FFFFFF"/>
        </w:rPr>
        <w:t>в целях повышения уровня общественной безопасности, антитеррористической защищенности, предотвращения случаев вандализма на территории сквера села Александровка установлено 6 камер видеонаблюдения;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 проведена работа по оформлению права собственности на Казанский СДК, Ильинский СК, башни </w:t>
      </w:r>
      <w:proofErr w:type="spellStart"/>
      <w:r w:rsidRPr="003779B7">
        <w:rPr>
          <w:color w:val="333333"/>
          <w:sz w:val="28"/>
          <w:szCs w:val="28"/>
        </w:rPr>
        <w:t>Рожного</w:t>
      </w:r>
      <w:proofErr w:type="spellEnd"/>
      <w:r w:rsidRPr="003779B7">
        <w:rPr>
          <w:color w:val="333333"/>
          <w:sz w:val="28"/>
          <w:szCs w:val="28"/>
        </w:rPr>
        <w:t xml:space="preserve"> </w:t>
      </w:r>
      <w:proofErr w:type="gramStart"/>
      <w:r w:rsidRPr="003779B7">
        <w:rPr>
          <w:color w:val="333333"/>
          <w:sz w:val="28"/>
          <w:szCs w:val="28"/>
        </w:rPr>
        <w:t>в</w:t>
      </w:r>
      <w:proofErr w:type="gramEnd"/>
      <w:r w:rsidRPr="003779B7">
        <w:rPr>
          <w:color w:val="333333"/>
          <w:sz w:val="28"/>
          <w:szCs w:val="28"/>
        </w:rPr>
        <w:t xml:space="preserve"> с. Александровка, кладбищ в  п. </w:t>
      </w:r>
      <w:proofErr w:type="spellStart"/>
      <w:r w:rsidRPr="003779B7">
        <w:rPr>
          <w:color w:val="333333"/>
          <w:sz w:val="28"/>
          <w:szCs w:val="28"/>
        </w:rPr>
        <w:t>Манидинский</w:t>
      </w:r>
      <w:proofErr w:type="spellEnd"/>
      <w:r w:rsidRPr="003779B7">
        <w:rPr>
          <w:color w:val="333333"/>
          <w:sz w:val="28"/>
          <w:szCs w:val="28"/>
        </w:rPr>
        <w:t xml:space="preserve"> и п. Успенский;</w:t>
      </w:r>
    </w:p>
    <w:p w:rsidR="003779B7" w:rsidRPr="003779B7" w:rsidRDefault="003779B7" w:rsidP="003779B7">
      <w:pPr>
        <w:pStyle w:val="a3"/>
        <w:shd w:val="clear" w:color="auto" w:fill="FFFFFF"/>
        <w:spacing w:before="0" w:beforeAutospacing="0" w:after="0" w:afterAutospacing="0"/>
        <w:jc w:val="both"/>
        <w:rPr>
          <w:color w:val="333333"/>
          <w:sz w:val="28"/>
          <w:szCs w:val="28"/>
        </w:rPr>
      </w:pPr>
      <w:proofErr w:type="gramStart"/>
      <w:r w:rsidRPr="003779B7">
        <w:rPr>
          <w:color w:val="333333"/>
          <w:sz w:val="28"/>
          <w:szCs w:val="28"/>
        </w:rPr>
        <w:t>- установлен пожарный гидрант в с. Александровка по ул. Пятницкого;</w:t>
      </w:r>
      <w:proofErr w:type="gramEnd"/>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 установлена пожарная сигнализация в </w:t>
      </w:r>
      <w:proofErr w:type="gramStart"/>
      <w:r w:rsidRPr="003779B7">
        <w:rPr>
          <w:color w:val="333333"/>
          <w:sz w:val="28"/>
          <w:szCs w:val="28"/>
        </w:rPr>
        <w:t>Казанском</w:t>
      </w:r>
      <w:proofErr w:type="gramEnd"/>
      <w:r w:rsidRPr="003779B7">
        <w:rPr>
          <w:color w:val="333333"/>
          <w:sz w:val="28"/>
          <w:szCs w:val="28"/>
        </w:rPr>
        <w:t xml:space="preserve"> СДК;</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 произведен отлов бродячих собак </w:t>
      </w:r>
      <w:proofErr w:type="gramStart"/>
      <w:r w:rsidRPr="003779B7">
        <w:rPr>
          <w:color w:val="333333"/>
          <w:sz w:val="28"/>
          <w:szCs w:val="28"/>
        </w:rPr>
        <w:t>в</w:t>
      </w:r>
      <w:proofErr w:type="gramEnd"/>
      <w:r w:rsidRPr="003779B7">
        <w:rPr>
          <w:color w:val="333333"/>
          <w:sz w:val="28"/>
          <w:szCs w:val="28"/>
        </w:rPr>
        <w:t xml:space="preserve"> с. Александровка, п. Троицкий и х. Новенький для последующей стерилизации;</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 проведена противоклещевая обработка кладбищ в п. Новотроицкий и с. Александровка и сквера </w:t>
      </w:r>
      <w:proofErr w:type="gramStart"/>
      <w:r w:rsidRPr="003779B7">
        <w:rPr>
          <w:color w:val="333333"/>
          <w:sz w:val="28"/>
          <w:szCs w:val="28"/>
        </w:rPr>
        <w:t>в</w:t>
      </w:r>
      <w:proofErr w:type="gramEnd"/>
      <w:r w:rsidRPr="003779B7">
        <w:rPr>
          <w:color w:val="333333"/>
          <w:sz w:val="28"/>
          <w:szCs w:val="28"/>
        </w:rPr>
        <w:t xml:space="preserve"> с. Александровка;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 в весенне-летний период проводились работы по </w:t>
      </w:r>
      <w:proofErr w:type="spellStart"/>
      <w:r w:rsidRPr="003779B7">
        <w:rPr>
          <w:color w:val="333333"/>
          <w:sz w:val="28"/>
          <w:szCs w:val="28"/>
        </w:rPr>
        <w:t>грейдированию</w:t>
      </w:r>
      <w:proofErr w:type="spellEnd"/>
      <w:r w:rsidRPr="003779B7">
        <w:rPr>
          <w:color w:val="333333"/>
          <w:sz w:val="28"/>
          <w:szCs w:val="28"/>
        </w:rPr>
        <w:t xml:space="preserve"> грунтовых дорог, летом производился </w:t>
      </w:r>
      <w:proofErr w:type="spellStart"/>
      <w:r w:rsidRPr="003779B7">
        <w:rPr>
          <w:color w:val="333333"/>
          <w:sz w:val="28"/>
          <w:szCs w:val="28"/>
        </w:rPr>
        <w:t>окос</w:t>
      </w:r>
      <w:proofErr w:type="spellEnd"/>
      <w:r w:rsidRPr="003779B7">
        <w:rPr>
          <w:color w:val="333333"/>
          <w:sz w:val="28"/>
          <w:szCs w:val="28"/>
        </w:rPr>
        <w:t xml:space="preserve"> дорог общего пользования, улиц от сорной растительности, опиловка аварийных деревьев, а в зимний период чистка дорог от снега;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администрация принимала участие в организации ремонта водопроводных сетей, водонапорных башен;</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на территории сельского поселения регулярно проводились  экологические субботники, велась работа по ликвидации несанкционированных свалок;</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проводилась работа по благоустройству кладбищ;</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в целях предупреждения ЧС проводилась разъяснительная работа среди населения, в пожароопасный период организованы подворные обходы граждан с раздачей памяток;</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 в период пандемии большое внимание уделялось профилактическим мероприятиям защиты от </w:t>
      </w:r>
      <w:proofErr w:type="spellStart"/>
      <w:r w:rsidRPr="003779B7">
        <w:rPr>
          <w:color w:val="333333"/>
          <w:sz w:val="28"/>
          <w:szCs w:val="28"/>
        </w:rPr>
        <w:t>короновирусной</w:t>
      </w:r>
      <w:proofErr w:type="spellEnd"/>
      <w:r w:rsidRPr="003779B7">
        <w:rPr>
          <w:color w:val="333333"/>
          <w:sz w:val="28"/>
          <w:szCs w:val="28"/>
        </w:rPr>
        <w:t xml:space="preserve"> инфекции населения; оказывалась помощь жителям в проведении вакцинации от covid-19; в доставке социальных пакетов малоимущим;</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оказывалась помощь социально незащищенной группе населения, трудоустройстве, в оформлении документов в Пенсионный фонд, соцзащиту;</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совместно с МКУ «Культура Александровского сельского поселения» проводились культурно-массовые мероприятия для детей и взрослых (Новый год, Масленица, День защитника отечества, 8 Марта, День Победы, День защиты детей, День матери, День пожилых людей). Работники культуры совместно с автоклубом выезжали с концертной программой в отдаленные села, в период пандемии многие мероприятия проводились в режиме онлайн.</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команды сельского поселения принимали участие в фестивале Всероссийского физкультурно-спортивного комплекса «Готов к труду и обороне»;</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lastRenderedPageBreak/>
        <w:t xml:space="preserve">- администрация принимала участие в конкурсах «Лучшее муниципальное образование» в 4 номинациях, «Самое красивое село», где село Александровка </w:t>
      </w:r>
      <w:proofErr w:type="gramStart"/>
      <w:r w:rsidRPr="003779B7">
        <w:rPr>
          <w:color w:val="333333"/>
          <w:sz w:val="28"/>
          <w:szCs w:val="28"/>
        </w:rPr>
        <w:t>стало призером конкурса и получила</w:t>
      </w:r>
      <w:proofErr w:type="gramEnd"/>
      <w:r w:rsidRPr="003779B7">
        <w:rPr>
          <w:color w:val="333333"/>
          <w:sz w:val="28"/>
          <w:szCs w:val="28"/>
        </w:rPr>
        <w:t xml:space="preserve"> сертификат на сумму 150 тыс. руб.;</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проведены выборы в депутаты Государственной Думы РФ и в депутаты Совета народных депутатов Александровского сельского поселения, избран новый глава поселения.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В администрации сельского поселения комиссией по работе с детьми и семьями, находящимися в социально-опасном положении совместно с правоохранительными органами и школами ведется </w:t>
      </w:r>
      <w:proofErr w:type="gramStart"/>
      <w:r w:rsidRPr="003779B7">
        <w:rPr>
          <w:color w:val="333333"/>
          <w:sz w:val="28"/>
          <w:szCs w:val="28"/>
        </w:rPr>
        <w:t>контроль за</w:t>
      </w:r>
      <w:proofErr w:type="gramEnd"/>
      <w:r w:rsidRPr="003779B7">
        <w:rPr>
          <w:color w:val="333333"/>
          <w:sz w:val="28"/>
          <w:szCs w:val="28"/>
        </w:rPr>
        <w:t xml:space="preserve"> неблагополучными семьями, регулярно проводятся межведомственные рейды.</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В целях поддержания на территории поселения санитарного порядка в течение года проводились субботники, санитарные дни. Наводился порядок на территориях организаций и учреждений, придомовых территорий на улицах от мусора и сорной растительности.</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При решении всех вопросов местного значения администрация взаимодействует с администрацией муниципального района, Советом народных депутатов Александровского сельского поселения, отделом культуры, образования и другими организациями, с населением.</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b/>
          <w:bCs/>
          <w:color w:val="1E1E1E"/>
          <w:sz w:val="28"/>
          <w:szCs w:val="28"/>
        </w:rPr>
        <w:t>Планы на 2022 год:</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Администрация Александровского сельского поселения работает на перспективу. Планов много, самые главные из них:</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замена части водопровода в п. Коминтерн в рамках инициативного бюджетирования;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xml:space="preserve">- в рамках проектов ТОС: замена водонапорных башен в п. Коминтерн и </w:t>
      </w:r>
      <w:proofErr w:type="gramStart"/>
      <w:r w:rsidRPr="003779B7">
        <w:rPr>
          <w:color w:val="1E1E1E"/>
          <w:sz w:val="28"/>
          <w:szCs w:val="28"/>
        </w:rPr>
        <w:t>с</w:t>
      </w:r>
      <w:proofErr w:type="gramEnd"/>
      <w:r w:rsidRPr="003779B7">
        <w:rPr>
          <w:color w:val="1E1E1E"/>
          <w:sz w:val="28"/>
          <w:szCs w:val="28"/>
        </w:rPr>
        <w:t xml:space="preserve">. </w:t>
      </w:r>
      <w:proofErr w:type="gramStart"/>
      <w:r w:rsidRPr="003779B7">
        <w:rPr>
          <w:color w:val="1E1E1E"/>
          <w:sz w:val="28"/>
          <w:szCs w:val="28"/>
        </w:rPr>
        <w:t>Александровка</w:t>
      </w:r>
      <w:proofErr w:type="gramEnd"/>
      <w:r w:rsidRPr="003779B7">
        <w:rPr>
          <w:color w:val="1E1E1E"/>
          <w:sz w:val="28"/>
          <w:szCs w:val="28"/>
        </w:rPr>
        <w:t>; ремонт дороги в п. Троицкий, п. Новотроицкий и п. Успенский, строительство детской площадки в п. Новый Мир, благоустройство детской площадки в х. Новенький;</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строительство и ремонт автомобильных дорог местного значения;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ремонт уличного освещения;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строительство детских и спортивных площадок;</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озеленение территории сельского поселения;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благоустройство кладбищ;</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xml:space="preserve">- ремонт </w:t>
      </w:r>
      <w:proofErr w:type="gramStart"/>
      <w:r w:rsidRPr="003779B7">
        <w:rPr>
          <w:color w:val="1E1E1E"/>
          <w:sz w:val="28"/>
          <w:szCs w:val="28"/>
        </w:rPr>
        <w:t>памятников ВОВ</w:t>
      </w:r>
      <w:proofErr w:type="gramEnd"/>
      <w:r w:rsidRPr="003779B7">
        <w:rPr>
          <w:color w:val="1E1E1E"/>
          <w:sz w:val="28"/>
          <w:szCs w:val="28"/>
        </w:rPr>
        <w:t>;</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газификация Новотроицкого СДК;</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xml:space="preserve">- установка пожарной сигнализации в </w:t>
      </w:r>
      <w:proofErr w:type="gramStart"/>
      <w:r w:rsidRPr="003779B7">
        <w:rPr>
          <w:color w:val="1E1E1E"/>
          <w:sz w:val="28"/>
          <w:szCs w:val="28"/>
        </w:rPr>
        <w:t>Васильевском</w:t>
      </w:r>
      <w:proofErr w:type="gramEnd"/>
      <w:r w:rsidRPr="003779B7">
        <w:rPr>
          <w:color w:val="1E1E1E"/>
          <w:sz w:val="28"/>
          <w:szCs w:val="28"/>
        </w:rPr>
        <w:t xml:space="preserve"> СК;</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оформление в муниципальную собственность водопроводов, кладбищ, детских площадок, административных зданий;</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xml:space="preserve">- расширение кладбища </w:t>
      </w:r>
      <w:proofErr w:type="gramStart"/>
      <w:r w:rsidRPr="003779B7">
        <w:rPr>
          <w:color w:val="1E1E1E"/>
          <w:sz w:val="28"/>
          <w:szCs w:val="28"/>
        </w:rPr>
        <w:t>в</w:t>
      </w:r>
      <w:proofErr w:type="gramEnd"/>
      <w:r w:rsidRPr="003779B7">
        <w:rPr>
          <w:color w:val="1E1E1E"/>
          <w:sz w:val="28"/>
          <w:szCs w:val="28"/>
        </w:rPr>
        <w:t xml:space="preserve"> с. Александровка;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утверждение Генерального плана сельского поселения;</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работа по сокращению недоимки по местным налогам и увеличение доходной части бюджета;</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lastRenderedPageBreak/>
        <w:t>- подготовка к проведению Всероссийского фестиваля народной песни, музыки и танца «На родине М.Е. Пятницкого»;</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проведение праздников и культурно-массовых мероприятий, участие в спортивных соревнованиях;</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работа с неблагополучными семьями;</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работа по ликвидации несанкционированных свалок;</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работа по предупреждению ЧС;</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1E1E1E"/>
          <w:sz w:val="28"/>
          <w:szCs w:val="28"/>
        </w:rPr>
        <w:t>- работа с населением по профилактике пожарной безопасности.</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 xml:space="preserve">Администрация поселения благодарна руководству ЗАО «Надежда», ООО «АГРОТЕХ-ГАРАНТ </w:t>
      </w:r>
      <w:proofErr w:type="gramStart"/>
      <w:r w:rsidRPr="003779B7">
        <w:rPr>
          <w:color w:val="333333"/>
          <w:sz w:val="28"/>
          <w:szCs w:val="28"/>
        </w:rPr>
        <w:t>Славянский</w:t>
      </w:r>
      <w:proofErr w:type="gramEnd"/>
      <w:r w:rsidRPr="003779B7">
        <w:rPr>
          <w:color w:val="333333"/>
          <w:sz w:val="28"/>
          <w:szCs w:val="28"/>
        </w:rPr>
        <w:t>», СХА «Родина Пятницкого» за оказанную помощь в благоустройстве населенных пунктов, в ремонте школ и детских садов, в жизни сельского поселения и надеется на дальнейшее сотрудничество.</w:t>
      </w:r>
    </w:p>
    <w:p w:rsidR="003779B7" w:rsidRPr="003779B7" w:rsidRDefault="003779B7" w:rsidP="003779B7">
      <w:pPr>
        <w:pStyle w:val="a3"/>
        <w:shd w:val="clear" w:color="auto" w:fill="FFFFFF"/>
        <w:spacing w:before="0" w:beforeAutospacing="0" w:after="0" w:afterAutospacing="0"/>
        <w:jc w:val="both"/>
        <w:rPr>
          <w:color w:val="333333"/>
          <w:sz w:val="28"/>
          <w:szCs w:val="28"/>
        </w:rPr>
      </w:pPr>
      <w:r w:rsidRPr="003779B7">
        <w:rPr>
          <w:color w:val="333333"/>
          <w:sz w:val="28"/>
          <w:szCs w:val="28"/>
        </w:rPr>
        <w:t>Я хочу сказать большое спасибо депутатам Совета народных депутатов Александровского сельского поселения, директорам школ, председателям ТОС, волонтерам, всем неравнодушным, активным жителям, которым небезразлична судьба поселения.</w:t>
      </w:r>
    </w:p>
    <w:p w:rsidR="00F2723F" w:rsidRPr="003779B7" w:rsidRDefault="00F2723F">
      <w:pPr>
        <w:rPr>
          <w:rFonts w:ascii="Times New Roman" w:hAnsi="Times New Roman" w:cs="Times New Roman"/>
          <w:sz w:val="28"/>
          <w:szCs w:val="28"/>
        </w:rPr>
      </w:pPr>
      <w:bookmarkStart w:id="0" w:name="_GoBack"/>
      <w:bookmarkEnd w:id="0"/>
    </w:p>
    <w:sectPr w:rsidR="00F2723F" w:rsidRPr="003779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9B7"/>
    <w:rsid w:val="003779B7"/>
    <w:rsid w:val="00F27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9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9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6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1963</Words>
  <Characters>11193</Characters>
  <Application>Microsoft Office Word</Application>
  <DocSecurity>0</DocSecurity>
  <Lines>93</Lines>
  <Paragraphs>26</Paragraphs>
  <ScaleCrop>false</ScaleCrop>
  <Company>Microsoft</Company>
  <LinksUpToDate>false</LinksUpToDate>
  <CharactersWithSpaces>13130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talov-adm</dc:creator>
  <cp:lastModifiedBy>talov-adm</cp:lastModifiedBy>
  <cp:revision>1</cp:revision>
  <dcterms:created xsi:type="dcterms:W3CDTF">2023-08-02T06:29:00Z</dcterms:created>
  <dcterms:modified xsi:type="dcterms:W3CDTF">2023-08-02T06:29:00Z</dcterms:modified>
</cp:coreProperties>
</file>